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E2" w:rsidRDefault="00FB1593" w:rsidP="00FB1593">
      <w:pPr>
        <w:pBdr>
          <w:bottom w:val="single" w:sz="4" w:space="1" w:color="auto"/>
        </w:pBdr>
      </w:pPr>
      <w:r>
        <w:t>Regeln für die Nutzung von Zoom im Unterricht</w:t>
      </w:r>
    </w:p>
    <w:p w:rsidR="00FB1593" w:rsidRDefault="00FB1593"/>
    <w:p w:rsidR="00FB1593" w:rsidRDefault="00FB1593" w:rsidP="00FB1593">
      <w:pPr>
        <w:pStyle w:val="Listenabsatz"/>
        <w:numPr>
          <w:ilvl w:val="0"/>
          <w:numId w:val="1"/>
        </w:numPr>
      </w:pPr>
      <w:r>
        <w:t>Auf sämtliche Regeln wird vor jeder Zoomstunde explizit hingewiesen.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 xml:space="preserve">Alle Beteiligten fühlen sich einer wertschätzenden Kommunikation verpflichtet: Wir lassen uns ausreden und achten Beiträge anderer. 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 xml:space="preserve">Alle Beteiligten verpflichten sich, weder Mitschnitte noch </w:t>
      </w:r>
      <w:proofErr w:type="spellStart"/>
      <w:r>
        <w:t>screenshots</w:t>
      </w:r>
      <w:proofErr w:type="spellEnd"/>
      <w:r>
        <w:t xml:space="preserve"> zu tätigen. In keinem Fall dürfen Inhalte aus den Zoomsitzungen ins Internet gelangen, es sei denn, dies ist ausdrücklich m</w:t>
      </w:r>
      <w:bookmarkStart w:id="0" w:name="_GoBack"/>
      <w:bookmarkEnd w:id="0"/>
      <w:r>
        <w:t>it allen Teilnehmenden so besprochen.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>Die Schule sorgt nach Möglichkeit für eine notwendige technische Ausstattung auf allen Seiten. Im Falle einer ausreichenden Ausstattung gilt die verpflichtende Teilnahme an den Zoomstunden.</w:t>
      </w:r>
    </w:p>
    <w:p w:rsidR="00FB1593" w:rsidRPr="00DB5D35" w:rsidRDefault="00FB1593" w:rsidP="00FB1593">
      <w:pPr>
        <w:pStyle w:val="Listenabsatz"/>
        <w:numPr>
          <w:ilvl w:val="0"/>
          <w:numId w:val="1"/>
        </w:numPr>
        <w:rPr>
          <w:highlight w:val="yellow"/>
        </w:rPr>
      </w:pPr>
      <w:r>
        <w:t>Alle Beteiligten haben ihre Kamera angeschaltet und sind in Bild und Ton präsent.</w:t>
      </w:r>
      <w:r w:rsidR="00DB5D35">
        <w:t xml:space="preserve"> </w:t>
      </w:r>
      <w:r w:rsidR="00DB5D35" w:rsidRPr="00DB5D35">
        <w:rPr>
          <w:highlight w:val="yellow"/>
        </w:rPr>
        <w:t>Während der Sitzungen darf die Namenskennung nicht verändert werden.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>Die Eltern begrenzen ihre technische Hilfestellung auf das Notwendige.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>Zoom bietet Zusatzfunktionen wie Chats oder Kommentare. Vor jeder Zoom-Stunde wird besprochen, was davon genutzt werden soll.</w:t>
      </w:r>
    </w:p>
    <w:p w:rsidR="00FB1593" w:rsidRDefault="00FB1593" w:rsidP="00FB1593">
      <w:pPr>
        <w:pStyle w:val="Listenabsatz"/>
        <w:numPr>
          <w:ilvl w:val="0"/>
          <w:numId w:val="1"/>
        </w:numPr>
      </w:pPr>
      <w:r>
        <w:t>Der Gastgeber/die Gastgeberin achtet auf die Einhaltung der Regeln und darf bei fortgesetzten Verstößen Teilnehmende von der Stunde ausschließen</w:t>
      </w:r>
      <w:r w:rsidR="00B34091">
        <w:t xml:space="preserve">, um andere Teilnehmende zu schützen. </w:t>
      </w:r>
    </w:p>
    <w:p w:rsidR="00DB5D35" w:rsidRPr="00DB5D35" w:rsidRDefault="00DB5D35" w:rsidP="00FB1593">
      <w:pPr>
        <w:pStyle w:val="Listenabsatz"/>
        <w:numPr>
          <w:ilvl w:val="0"/>
          <w:numId w:val="1"/>
        </w:numPr>
        <w:rPr>
          <w:highlight w:val="yellow"/>
        </w:rPr>
      </w:pPr>
      <w:r w:rsidRPr="00DB5D35">
        <w:rPr>
          <w:highlight w:val="yellow"/>
        </w:rPr>
        <w:t>Ein Warteraum ist eingerichtet. Hier finden sich die Teilnehmer*innen ein und werden dann eingelassen. Verstöße gegen die Regeln können auch mit einem Verwies in den Warteraum geahndet werden.</w:t>
      </w:r>
    </w:p>
    <w:p w:rsidR="00B34091" w:rsidRDefault="00B34091" w:rsidP="00FB1593">
      <w:pPr>
        <w:pStyle w:val="Listenabsatz"/>
        <w:numPr>
          <w:ilvl w:val="0"/>
          <w:numId w:val="1"/>
        </w:numPr>
      </w:pPr>
      <w:r>
        <w:t xml:space="preserve">Es gelten im Übrigen die üblichen Schulregeln. </w:t>
      </w:r>
    </w:p>
    <w:p w:rsidR="00FB1593" w:rsidRDefault="00FB1593"/>
    <w:p w:rsidR="00FB1593" w:rsidRDefault="00FB1593"/>
    <w:sectPr w:rsidR="00FB1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F8A"/>
    <w:multiLevelType w:val="hybridMultilevel"/>
    <w:tmpl w:val="B85C2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A96"/>
    <w:rsid w:val="00040BE2"/>
    <w:rsid w:val="00B34091"/>
    <w:rsid w:val="00C11A96"/>
    <w:rsid w:val="00DB5D35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E0F7"/>
  <w15:docId w15:val="{5534061B-1778-461D-ADD0-5985B36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Hayo (ESA Bildung)</dc:creator>
  <cp:keywords/>
  <dc:description/>
  <cp:lastModifiedBy>Janssen, Hayo (ESA Bildung)</cp:lastModifiedBy>
  <cp:revision>3</cp:revision>
  <dcterms:created xsi:type="dcterms:W3CDTF">2020-06-29T12:00:00Z</dcterms:created>
  <dcterms:modified xsi:type="dcterms:W3CDTF">2021-01-20T11:48:00Z</dcterms:modified>
</cp:coreProperties>
</file>